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45" w:rsidRPr="008F2CB9" w:rsidRDefault="008F2CB9" w:rsidP="008F2CB9">
      <w:pPr>
        <w:rPr>
          <w:rFonts w:ascii="Times New Roman" w:hAnsi="Times New Roman" w:cs="Times New Roman"/>
          <w:b/>
          <w:sz w:val="32"/>
          <w:szCs w:val="32"/>
        </w:rPr>
      </w:pPr>
      <w:r w:rsidRPr="008F2CB9">
        <w:rPr>
          <w:rFonts w:ascii="Times New Roman" w:hAnsi="Times New Roman" w:cs="Times New Roman"/>
          <w:b/>
          <w:sz w:val="32"/>
          <w:szCs w:val="32"/>
        </w:rPr>
        <w:t>Zvonenie v šk. roku 2012/2013</w:t>
      </w:r>
    </w:p>
    <w:tbl>
      <w:tblPr>
        <w:tblStyle w:val="Mriekatabuky"/>
        <w:tblW w:w="0" w:type="auto"/>
        <w:tblLook w:val="04A0"/>
      </w:tblPr>
      <w:tblGrid>
        <w:gridCol w:w="2093"/>
        <w:gridCol w:w="1843"/>
        <w:gridCol w:w="1559"/>
      </w:tblGrid>
      <w:tr w:rsidR="008F2CB9" w:rsidRPr="008F2CB9" w:rsidTr="008F2CB9">
        <w:tc>
          <w:tcPr>
            <w:tcW w:w="2093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CB9">
              <w:rPr>
                <w:rFonts w:ascii="Times New Roman" w:hAnsi="Times New Roman" w:cs="Times New Roman"/>
                <w:b/>
                <w:sz w:val="28"/>
                <w:szCs w:val="28"/>
              </w:rPr>
              <w:t>hodina</w:t>
            </w:r>
          </w:p>
        </w:tc>
        <w:tc>
          <w:tcPr>
            <w:tcW w:w="1843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CB9">
              <w:rPr>
                <w:rFonts w:ascii="Times New Roman" w:hAnsi="Times New Roman" w:cs="Times New Roman"/>
                <w:b/>
                <w:sz w:val="28"/>
                <w:szCs w:val="28"/>
              </w:rPr>
              <w:t>trvanie</w:t>
            </w:r>
          </w:p>
        </w:tc>
        <w:tc>
          <w:tcPr>
            <w:tcW w:w="1559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CB9">
              <w:rPr>
                <w:rFonts w:ascii="Times New Roman" w:hAnsi="Times New Roman" w:cs="Times New Roman"/>
                <w:b/>
                <w:sz w:val="28"/>
                <w:szCs w:val="28"/>
              </w:rPr>
              <w:t>prestávka</w:t>
            </w:r>
          </w:p>
        </w:tc>
      </w:tr>
      <w:tr w:rsidR="008F2CB9" w:rsidRPr="008F2CB9" w:rsidTr="008F2CB9">
        <w:tc>
          <w:tcPr>
            <w:tcW w:w="2093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B9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1843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B9">
              <w:rPr>
                <w:rFonts w:ascii="Times New Roman" w:hAnsi="Times New Roman" w:cs="Times New Roman"/>
                <w:sz w:val="28"/>
                <w:szCs w:val="28"/>
              </w:rPr>
              <w:t>7,05 – 7,50</w:t>
            </w:r>
          </w:p>
        </w:tc>
        <w:tc>
          <w:tcPr>
            <w:tcW w:w="1559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B9">
              <w:rPr>
                <w:rFonts w:ascii="Times New Roman" w:hAnsi="Times New Roman" w:cs="Times New Roman"/>
                <w:sz w:val="28"/>
                <w:szCs w:val="28"/>
              </w:rPr>
              <w:t>5 minút</w:t>
            </w:r>
          </w:p>
        </w:tc>
      </w:tr>
      <w:tr w:rsidR="008F2CB9" w:rsidRPr="008F2CB9" w:rsidTr="008F2CB9">
        <w:tc>
          <w:tcPr>
            <w:tcW w:w="2093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B9">
              <w:rPr>
                <w:rFonts w:ascii="Times New Roman" w:hAnsi="Times New Roman" w:cs="Times New Roman"/>
                <w:sz w:val="28"/>
                <w:szCs w:val="28"/>
              </w:rPr>
              <w:t>7,55 – 8,40</w:t>
            </w:r>
          </w:p>
        </w:tc>
        <w:tc>
          <w:tcPr>
            <w:tcW w:w="1559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B9">
              <w:rPr>
                <w:rFonts w:ascii="Times New Roman" w:hAnsi="Times New Roman" w:cs="Times New Roman"/>
                <w:sz w:val="28"/>
                <w:szCs w:val="28"/>
              </w:rPr>
              <w:t>10 minút</w:t>
            </w:r>
          </w:p>
        </w:tc>
      </w:tr>
      <w:tr w:rsidR="008F2CB9" w:rsidRPr="008F2CB9" w:rsidTr="008F2CB9">
        <w:tc>
          <w:tcPr>
            <w:tcW w:w="2093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B9">
              <w:rPr>
                <w:rFonts w:ascii="Times New Roman" w:hAnsi="Times New Roman" w:cs="Times New Roman"/>
                <w:sz w:val="28"/>
                <w:szCs w:val="28"/>
              </w:rPr>
              <w:t>8,50 – 9,35</w:t>
            </w:r>
          </w:p>
        </w:tc>
        <w:tc>
          <w:tcPr>
            <w:tcW w:w="1559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CB9" w:rsidRPr="008F2CB9" w:rsidTr="008F2CB9">
        <w:tc>
          <w:tcPr>
            <w:tcW w:w="2093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B9">
              <w:rPr>
                <w:rFonts w:ascii="Times New Roman" w:hAnsi="Times New Roman" w:cs="Times New Roman"/>
                <w:sz w:val="28"/>
                <w:szCs w:val="28"/>
              </w:rPr>
              <w:t>prestávka</w:t>
            </w:r>
          </w:p>
        </w:tc>
        <w:tc>
          <w:tcPr>
            <w:tcW w:w="1843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B9">
              <w:rPr>
                <w:rFonts w:ascii="Times New Roman" w:hAnsi="Times New Roman" w:cs="Times New Roman"/>
                <w:sz w:val="28"/>
                <w:szCs w:val="28"/>
              </w:rPr>
              <w:t>9,35 – 9,50</w:t>
            </w:r>
          </w:p>
        </w:tc>
        <w:tc>
          <w:tcPr>
            <w:tcW w:w="1559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B9">
              <w:rPr>
                <w:rFonts w:ascii="Times New Roman" w:hAnsi="Times New Roman" w:cs="Times New Roman"/>
                <w:sz w:val="28"/>
                <w:szCs w:val="28"/>
              </w:rPr>
              <w:t>15 minút</w:t>
            </w:r>
          </w:p>
        </w:tc>
      </w:tr>
      <w:tr w:rsidR="008F2CB9" w:rsidRPr="008F2CB9" w:rsidTr="008F2CB9">
        <w:tc>
          <w:tcPr>
            <w:tcW w:w="2093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B9">
              <w:rPr>
                <w:rFonts w:ascii="Times New Roman" w:hAnsi="Times New Roman" w:cs="Times New Roman"/>
                <w:sz w:val="28"/>
                <w:szCs w:val="28"/>
              </w:rPr>
              <w:t>9,50 – 10,35</w:t>
            </w:r>
          </w:p>
        </w:tc>
        <w:tc>
          <w:tcPr>
            <w:tcW w:w="1559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B9">
              <w:rPr>
                <w:rFonts w:ascii="Times New Roman" w:hAnsi="Times New Roman" w:cs="Times New Roman"/>
                <w:sz w:val="28"/>
                <w:szCs w:val="28"/>
              </w:rPr>
              <w:t>5 minút</w:t>
            </w:r>
          </w:p>
        </w:tc>
      </w:tr>
      <w:tr w:rsidR="008F2CB9" w:rsidRPr="008F2CB9" w:rsidTr="008F2CB9">
        <w:tc>
          <w:tcPr>
            <w:tcW w:w="2093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B9">
              <w:rPr>
                <w:rFonts w:ascii="Times New Roman" w:hAnsi="Times New Roman" w:cs="Times New Roman"/>
                <w:sz w:val="28"/>
                <w:szCs w:val="28"/>
              </w:rPr>
              <w:t>10,40 – 11,25</w:t>
            </w:r>
          </w:p>
        </w:tc>
        <w:tc>
          <w:tcPr>
            <w:tcW w:w="1559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B9">
              <w:rPr>
                <w:rFonts w:ascii="Times New Roman" w:hAnsi="Times New Roman" w:cs="Times New Roman"/>
                <w:sz w:val="28"/>
                <w:szCs w:val="28"/>
              </w:rPr>
              <w:t>5 minút</w:t>
            </w:r>
          </w:p>
        </w:tc>
      </w:tr>
      <w:tr w:rsidR="008F2CB9" w:rsidRPr="008F2CB9" w:rsidTr="008F2CB9">
        <w:tc>
          <w:tcPr>
            <w:tcW w:w="2093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B9">
              <w:rPr>
                <w:rFonts w:ascii="Times New Roman" w:hAnsi="Times New Roman" w:cs="Times New Roman"/>
                <w:sz w:val="28"/>
                <w:szCs w:val="28"/>
              </w:rPr>
              <w:t>11,30 – 12,15</w:t>
            </w:r>
          </w:p>
        </w:tc>
        <w:tc>
          <w:tcPr>
            <w:tcW w:w="1559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B9">
              <w:rPr>
                <w:rFonts w:ascii="Times New Roman" w:hAnsi="Times New Roman" w:cs="Times New Roman"/>
                <w:sz w:val="28"/>
                <w:szCs w:val="28"/>
              </w:rPr>
              <w:t>5 minút</w:t>
            </w:r>
          </w:p>
        </w:tc>
      </w:tr>
      <w:tr w:rsidR="008F2CB9" w:rsidRPr="008F2CB9" w:rsidTr="008F2CB9">
        <w:tc>
          <w:tcPr>
            <w:tcW w:w="2093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B9">
              <w:rPr>
                <w:rFonts w:ascii="Times New Roman" w:hAnsi="Times New Roman" w:cs="Times New Roman"/>
                <w:sz w:val="28"/>
                <w:szCs w:val="28"/>
              </w:rPr>
              <w:t>12,20 – 13,05</w:t>
            </w:r>
          </w:p>
        </w:tc>
        <w:tc>
          <w:tcPr>
            <w:tcW w:w="1559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CB9" w:rsidRPr="008F2CB9" w:rsidTr="008F2CB9">
        <w:tc>
          <w:tcPr>
            <w:tcW w:w="2093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B9">
              <w:rPr>
                <w:rFonts w:ascii="Times New Roman" w:hAnsi="Times New Roman" w:cs="Times New Roman"/>
                <w:sz w:val="28"/>
                <w:szCs w:val="28"/>
              </w:rPr>
              <w:t>Prestávka - obed</w:t>
            </w:r>
          </w:p>
        </w:tc>
        <w:tc>
          <w:tcPr>
            <w:tcW w:w="1843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B9">
              <w:rPr>
                <w:rFonts w:ascii="Times New Roman" w:hAnsi="Times New Roman" w:cs="Times New Roman"/>
                <w:sz w:val="28"/>
                <w:szCs w:val="28"/>
              </w:rPr>
              <w:t>13,05 – 13,35</w:t>
            </w:r>
          </w:p>
        </w:tc>
        <w:tc>
          <w:tcPr>
            <w:tcW w:w="1559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B9">
              <w:rPr>
                <w:rFonts w:ascii="Times New Roman" w:hAnsi="Times New Roman" w:cs="Times New Roman"/>
                <w:sz w:val="28"/>
                <w:szCs w:val="28"/>
              </w:rPr>
              <w:t>30 minút</w:t>
            </w:r>
          </w:p>
        </w:tc>
      </w:tr>
      <w:tr w:rsidR="008F2CB9" w:rsidRPr="008F2CB9" w:rsidTr="008F2CB9">
        <w:tc>
          <w:tcPr>
            <w:tcW w:w="2093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B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B9">
              <w:rPr>
                <w:rFonts w:ascii="Times New Roman" w:hAnsi="Times New Roman" w:cs="Times New Roman"/>
                <w:sz w:val="28"/>
                <w:szCs w:val="28"/>
              </w:rPr>
              <w:t>13,35 – 14,20</w:t>
            </w:r>
          </w:p>
        </w:tc>
        <w:tc>
          <w:tcPr>
            <w:tcW w:w="1559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CB9" w:rsidRPr="008F2CB9" w:rsidTr="008F2CB9">
        <w:tc>
          <w:tcPr>
            <w:tcW w:w="2093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3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B9">
              <w:rPr>
                <w:rFonts w:ascii="Times New Roman" w:hAnsi="Times New Roman" w:cs="Times New Roman"/>
                <w:sz w:val="28"/>
                <w:szCs w:val="28"/>
              </w:rPr>
              <w:t>14,25 – 15,10</w:t>
            </w:r>
          </w:p>
        </w:tc>
        <w:tc>
          <w:tcPr>
            <w:tcW w:w="1559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B9">
              <w:rPr>
                <w:rFonts w:ascii="Times New Roman" w:hAnsi="Times New Roman" w:cs="Times New Roman"/>
                <w:sz w:val="28"/>
                <w:szCs w:val="28"/>
              </w:rPr>
              <w:t>5 minút</w:t>
            </w:r>
          </w:p>
        </w:tc>
      </w:tr>
      <w:tr w:rsidR="008F2CB9" w:rsidRPr="008F2CB9" w:rsidTr="008F2CB9">
        <w:tc>
          <w:tcPr>
            <w:tcW w:w="2093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B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3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B9">
              <w:rPr>
                <w:rFonts w:ascii="Times New Roman" w:hAnsi="Times New Roman" w:cs="Times New Roman"/>
                <w:sz w:val="28"/>
                <w:szCs w:val="28"/>
              </w:rPr>
              <w:t>15,15 – 16,00</w:t>
            </w:r>
          </w:p>
        </w:tc>
        <w:tc>
          <w:tcPr>
            <w:tcW w:w="1559" w:type="dxa"/>
          </w:tcPr>
          <w:p w:rsidR="008F2CB9" w:rsidRPr="008F2CB9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CB9" w:rsidRDefault="008F2CB9"/>
    <w:sectPr w:rsidR="008F2CB9" w:rsidSect="00E66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F2CB9"/>
    <w:rsid w:val="004F0BAE"/>
    <w:rsid w:val="005A0804"/>
    <w:rsid w:val="008F2CB9"/>
    <w:rsid w:val="00E6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69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F2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Adamcová</dc:creator>
  <cp:lastModifiedBy>Miroslava Adamcová</cp:lastModifiedBy>
  <cp:revision>1</cp:revision>
  <dcterms:created xsi:type="dcterms:W3CDTF">2012-09-19T06:02:00Z</dcterms:created>
  <dcterms:modified xsi:type="dcterms:W3CDTF">2012-09-19T06:10:00Z</dcterms:modified>
</cp:coreProperties>
</file>